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43" w:rsidRDefault="00381A43" w:rsidP="00381A43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81A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МУНИЦИПАЛЬНОГО УЧРЕЖДЕНИЯ</w:t>
      </w:r>
    </w:p>
    <w:p w:rsidR="00E937C9" w:rsidRDefault="00381A43" w:rsidP="00381A43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</w:t>
      </w:r>
      <w:r w:rsidRPr="00381A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ОТДЕЛ ОБРАЗОВАНИЯ ШАЛИНСКОГО МУНИЦИПАЛЬНОГО РАЙОНА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</w:p>
    <w:p w:rsidR="00381A43" w:rsidRDefault="00381A43" w:rsidP="00381A43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381A43" w:rsidRPr="00381A43" w:rsidRDefault="00381A43" w:rsidP="00381A43">
      <w:pPr>
        <w:spacing w:after="0"/>
        <w:ind w:right="-314"/>
        <w:jc w:val="right"/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381A43"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  <w:t>Утверждаю</w:t>
      </w:r>
    </w:p>
    <w:p w:rsidR="00381A43" w:rsidRPr="00381A43" w:rsidRDefault="00381A43" w:rsidP="00381A43">
      <w:pPr>
        <w:spacing w:after="0"/>
        <w:ind w:right="-314"/>
        <w:jc w:val="right"/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381A43"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</w:t>
      </w:r>
      <w:r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  <w:t>__</w:t>
      </w:r>
      <w:r w:rsidRPr="00381A43"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  <w:t>__________С.У.Айдамиров</w:t>
      </w:r>
    </w:p>
    <w:p w:rsidR="00381A43" w:rsidRDefault="00381A43" w:rsidP="00381A43">
      <w:pPr>
        <w:spacing w:after="0"/>
        <w:ind w:right="-314"/>
        <w:jc w:val="right"/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381A43"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  <w:t>«__»_________2023г.</w:t>
      </w:r>
    </w:p>
    <w:p w:rsidR="00381A43" w:rsidRDefault="00381A43" w:rsidP="00381A43">
      <w:pPr>
        <w:spacing w:after="0"/>
        <w:ind w:right="-314"/>
        <w:jc w:val="center"/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381A43" w:rsidRPr="00381A43" w:rsidRDefault="00381A43" w:rsidP="00381A43">
      <w:pPr>
        <w:spacing w:after="0"/>
        <w:ind w:right="-31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A4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МУ «Отдел образования Шалинского муниципального района»</w:t>
      </w:r>
    </w:p>
    <w:p w:rsidR="00381A43" w:rsidRPr="00381A43" w:rsidRDefault="00381A43" w:rsidP="00381A43">
      <w:pPr>
        <w:spacing w:after="0"/>
        <w:ind w:right="-31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A4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проведению</w:t>
      </w:r>
    </w:p>
    <w:p w:rsidR="00381A43" w:rsidRDefault="00381A43" w:rsidP="00381A43">
      <w:pPr>
        <w:spacing w:after="0"/>
        <w:ind w:right="-31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A4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ПЕДАГОГА И НАСТАВНИКА 2023 год</w:t>
      </w:r>
    </w:p>
    <w:tbl>
      <w:tblPr>
        <w:tblStyle w:val="a4"/>
        <w:tblW w:w="15134" w:type="dxa"/>
        <w:tblLook w:val="04A0"/>
      </w:tblPr>
      <w:tblGrid>
        <w:gridCol w:w="675"/>
        <w:gridCol w:w="4395"/>
        <w:gridCol w:w="2322"/>
        <w:gridCol w:w="2214"/>
        <w:gridCol w:w="3402"/>
        <w:gridCol w:w="2126"/>
      </w:tblGrid>
      <w:tr w:rsidR="00BA04CD" w:rsidTr="00C261EC">
        <w:tc>
          <w:tcPr>
            <w:tcW w:w="675" w:type="dxa"/>
          </w:tcPr>
          <w:p w:rsidR="00381A43" w:rsidRDefault="00381A43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381A43" w:rsidRDefault="00381A43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2" w:type="dxa"/>
          </w:tcPr>
          <w:p w:rsidR="00381A43" w:rsidRDefault="00381A43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14" w:type="dxa"/>
          </w:tcPr>
          <w:p w:rsidR="00381A43" w:rsidRDefault="00EE25DC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3402" w:type="dxa"/>
          </w:tcPr>
          <w:p w:rsidR="00381A43" w:rsidRDefault="00EE25DC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</w:tcPr>
          <w:p w:rsidR="00381A43" w:rsidRDefault="00EE25DC" w:rsidP="00EE25D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A04CD" w:rsidTr="00C261EC">
        <w:tc>
          <w:tcPr>
            <w:tcW w:w="675" w:type="dxa"/>
          </w:tcPr>
          <w:p w:rsidR="00381A43" w:rsidRDefault="00381A43" w:rsidP="00147CBC">
            <w:pPr>
              <w:tabs>
                <w:tab w:val="left" w:pos="142"/>
              </w:tabs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1017D" w:rsidRDefault="00253199" w:rsidP="00253199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мероприятие </w:t>
            </w:r>
          </w:p>
          <w:p w:rsidR="00381A43" w:rsidRDefault="00253199" w:rsidP="00253199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«Год педагога и наставника» - «Учитель, перед именем твоим»</w:t>
            </w:r>
          </w:p>
        </w:tc>
        <w:tc>
          <w:tcPr>
            <w:tcW w:w="2322" w:type="dxa"/>
          </w:tcPr>
          <w:p w:rsidR="00EE25DC" w:rsidRDefault="00EE25DC" w:rsidP="00253199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5DC" w:rsidRDefault="00EE25DC" w:rsidP="00253199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43" w:rsidRDefault="00253199" w:rsidP="00253199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14" w:type="dxa"/>
          </w:tcPr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43" w:rsidRDefault="00253199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ОО</w:t>
            </w:r>
          </w:p>
        </w:tc>
        <w:tc>
          <w:tcPr>
            <w:tcW w:w="3402" w:type="dxa"/>
          </w:tcPr>
          <w:p w:rsidR="00381A43" w:rsidRDefault="00253199" w:rsidP="008966D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Года педагога и наставника,</w:t>
            </w:r>
            <w:r w:rsidR="008966D6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педагогического наследия К.Д.Ушинского для педагогов ОО</w:t>
            </w:r>
          </w:p>
        </w:tc>
        <w:tc>
          <w:tcPr>
            <w:tcW w:w="2126" w:type="dxa"/>
          </w:tcPr>
          <w:p w:rsidR="00381A43" w:rsidRDefault="008966D6" w:rsidP="00B72BA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методисты</w:t>
            </w:r>
          </w:p>
        </w:tc>
      </w:tr>
      <w:tr w:rsidR="00BA04CD" w:rsidTr="00C261EC">
        <w:tc>
          <w:tcPr>
            <w:tcW w:w="675" w:type="dxa"/>
          </w:tcPr>
          <w:p w:rsidR="00381A43" w:rsidRDefault="00381A43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81A43" w:rsidRDefault="00B72BA6" w:rsidP="00B72BA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лучших практик по формированию функциональной грамотности обучающихся «……»</w:t>
            </w:r>
          </w:p>
        </w:tc>
        <w:tc>
          <w:tcPr>
            <w:tcW w:w="2322" w:type="dxa"/>
          </w:tcPr>
          <w:p w:rsidR="00EE25DC" w:rsidRDefault="00EE25DC" w:rsidP="00B72BA6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5DC" w:rsidRDefault="00EE25DC" w:rsidP="00B72BA6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5DC" w:rsidRDefault="00EE25DC" w:rsidP="00B72BA6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43" w:rsidRDefault="00B72BA6" w:rsidP="00B72BA6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4" w:type="dxa"/>
          </w:tcPr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43" w:rsidRDefault="00B72BA6" w:rsidP="008C72E1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Управленческие команды</w:t>
            </w:r>
          </w:p>
        </w:tc>
        <w:tc>
          <w:tcPr>
            <w:tcW w:w="3402" w:type="dxa"/>
          </w:tcPr>
          <w:p w:rsidR="00381A43" w:rsidRDefault="00B72BA6" w:rsidP="00B72BA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конкурсе для школьных команд будут  представлены вопросы по трем направлениям: общекультурные, нормативные и функциональная грамотность.</w:t>
            </w:r>
          </w:p>
        </w:tc>
        <w:tc>
          <w:tcPr>
            <w:tcW w:w="2126" w:type="dxa"/>
          </w:tcPr>
          <w:p w:rsidR="00381A43" w:rsidRDefault="00B72BA6" w:rsidP="00B72BA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</w:t>
            </w:r>
          </w:p>
        </w:tc>
      </w:tr>
      <w:tr w:rsidR="00BA04CD" w:rsidTr="00C261EC">
        <w:tc>
          <w:tcPr>
            <w:tcW w:w="675" w:type="dxa"/>
          </w:tcPr>
          <w:p w:rsidR="00381A43" w:rsidRDefault="00381A43" w:rsidP="00147CB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81A43" w:rsidRPr="00EE25DC" w:rsidRDefault="00EE25DC" w:rsidP="00EE25D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EE25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Флешмоб в соцсетях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замечательный классный»</w:t>
            </w:r>
          </w:p>
        </w:tc>
        <w:tc>
          <w:tcPr>
            <w:tcW w:w="2322" w:type="dxa"/>
          </w:tcPr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43" w:rsidRDefault="00EE25DC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4" w:type="dxa"/>
          </w:tcPr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5" w:rsidRDefault="000F0445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43" w:rsidRDefault="00EE25DC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ОО, </w:t>
            </w:r>
            <w:r w:rsidR="001F0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  <w:tc>
          <w:tcPr>
            <w:tcW w:w="3402" w:type="dxa"/>
          </w:tcPr>
          <w:p w:rsidR="00381A43" w:rsidRDefault="00EE25DC" w:rsidP="00EE25D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ходе акции можно представить краткий рассказ о классных руководителях.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 дает возможность поблагодарить своих учителей. </w:t>
            </w:r>
          </w:p>
        </w:tc>
        <w:tc>
          <w:tcPr>
            <w:tcW w:w="2126" w:type="dxa"/>
          </w:tcPr>
          <w:p w:rsidR="00381A43" w:rsidRDefault="00013C73" w:rsidP="00013C73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 «Отдел образования Шалинского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района»</w:t>
            </w:r>
          </w:p>
        </w:tc>
      </w:tr>
      <w:tr w:rsidR="003A649F" w:rsidTr="00C261EC">
        <w:tc>
          <w:tcPr>
            <w:tcW w:w="675" w:type="dxa"/>
          </w:tcPr>
          <w:p w:rsidR="003A649F" w:rsidRDefault="003A649F" w:rsidP="00147CB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A649F" w:rsidRDefault="003A649F" w:rsidP="003A649F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во всех ОО ко дню родной школы</w:t>
            </w:r>
          </w:p>
        </w:tc>
        <w:tc>
          <w:tcPr>
            <w:tcW w:w="2322" w:type="dxa"/>
          </w:tcPr>
          <w:p w:rsidR="003A649F" w:rsidRDefault="003A649F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4" w:type="dxa"/>
          </w:tcPr>
          <w:p w:rsidR="003A649F" w:rsidRDefault="003A649F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обучающиеся ОО</w:t>
            </w:r>
          </w:p>
        </w:tc>
        <w:tc>
          <w:tcPr>
            <w:tcW w:w="3402" w:type="dxa"/>
          </w:tcPr>
          <w:p w:rsidR="003A649F" w:rsidRDefault="003A649F" w:rsidP="00EE25D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родной школы предоставляет возможность выпускникам прошлых лет встретиться с учителями, наставниками, вспомнить школьные года и рассказать о настоящем и будущем, также чествовать ветеранов педагогического труда, представителей учительских династий, лучших обучающихся, родителей.</w:t>
            </w:r>
          </w:p>
        </w:tc>
        <w:tc>
          <w:tcPr>
            <w:tcW w:w="2126" w:type="dxa"/>
          </w:tcPr>
          <w:p w:rsidR="003A649F" w:rsidRDefault="003A649F" w:rsidP="00013C73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</w:t>
            </w:r>
          </w:p>
        </w:tc>
      </w:tr>
      <w:tr w:rsidR="00BA04CD" w:rsidTr="00C261EC">
        <w:tc>
          <w:tcPr>
            <w:tcW w:w="675" w:type="dxa"/>
          </w:tcPr>
          <w:p w:rsidR="00871967" w:rsidRDefault="00871967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1967" w:rsidRDefault="001F0D3B" w:rsidP="001F0D3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конференция «Педагогический микс», посвященная 200-летию К.Д.Ушинского</w:t>
            </w:r>
          </w:p>
        </w:tc>
        <w:tc>
          <w:tcPr>
            <w:tcW w:w="2322" w:type="dxa"/>
          </w:tcPr>
          <w:p w:rsidR="001F0D3B" w:rsidRDefault="001F0D3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967" w:rsidRDefault="001F0D3B" w:rsidP="008D3B17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8D3B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14" w:type="dxa"/>
          </w:tcPr>
          <w:p w:rsidR="001F0D3B" w:rsidRDefault="001F0D3B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E1" w:rsidRDefault="008C72E1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E1" w:rsidRDefault="008C72E1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E1" w:rsidRDefault="008C72E1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E1" w:rsidRDefault="008C72E1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E1" w:rsidRDefault="008C72E1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967" w:rsidRDefault="001F0D3B" w:rsidP="001F0D3B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ОО</w:t>
            </w:r>
          </w:p>
        </w:tc>
        <w:tc>
          <w:tcPr>
            <w:tcW w:w="3402" w:type="dxa"/>
          </w:tcPr>
          <w:p w:rsidR="00871967" w:rsidRDefault="001F0D3B" w:rsidP="001F0D3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конференция по актуальным вопросам школьного образования. Педагогический микс может проходить в различных формах: презентации, открытые уроки, мастер-классы, выставки работ учащихся, стендовые доклады, фотовыставки, проекты учащихся и.т.д.)</w:t>
            </w:r>
          </w:p>
        </w:tc>
        <w:tc>
          <w:tcPr>
            <w:tcW w:w="2126" w:type="dxa"/>
          </w:tcPr>
          <w:p w:rsidR="004F277B" w:rsidRDefault="004F277B" w:rsidP="004F277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  <w:p w:rsidR="00871967" w:rsidRDefault="004F277B" w:rsidP="004F277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региональные методисты</w:t>
            </w:r>
          </w:p>
        </w:tc>
      </w:tr>
      <w:tr w:rsidR="00BA04CD" w:rsidTr="00C261EC">
        <w:tc>
          <w:tcPr>
            <w:tcW w:w="675" w:type="dxa"/>
          </w:tcPr>
          <w:p w:rsidR="00871967" w:rsidRDefault="00871967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1967" w:rsidRDefault="00BB3966" w:rsidP="00BB6EF0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форум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психолого-педагогических классов</w:t>
            </w:r>
          </w:p>
        </w:tc>
        <w:tc>
          <w:tcPr>
            <w:tcW w:w="2322" w:type="dxa"/>
          </w:tcPr>
          <w:p w:rsidR="00871967" w:rsidRDefault="00BB3966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14" w:type="dxa"/>
          </w:tcPr>
          <w:p w:rsidR="00871967" w:rsidRDefault="00BB3966" w:rsidP="00BB396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психолого-педагогических классов ОО</w:t>
            </w:r>
          </w:p>
        </w:tc>
        <w:tc>
          <w:tcPr>
            <w:tcW w:w="3402" w:type="dxa"/>
          </w:tcPr>
          <w:p w:rsidR="00871967" w:rsidRDefault="00BB6EF0" w:rsidP="00BB6EF0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Образовательные события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участием учащихся психолого-педагогических классов ОО</w:t>
            </w:r>
          </w:p>
        </w:tc>
        <w:tc>
          <w:tcPr>
            <w:tcW w:w="2126" w:type="dxa"/>
          </w:tcPr>
          <w:p w:rsidR="00871967" w:rsidRDefault="00BB3966" w:rsidP="00BB396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 «Отдел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Шалинского муниципального района»</w:t>
            </w:r>
          </w:p>
        </w:tc>
      </w:tr>
      <w:tr w:rsidR="00BA04CD" w:rsidTr="00C261EC">
        <w:tc>
          <w:tcPr>
            <w:tcW w:w="675" w:type="dxa"/>
          </w:tcPr>
          <w:p w:rsidR="00871967" w:rsidRDefault="00871967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1967" w:rsidRDefault="00E11092" w:rsidP="00E11092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школьных библиотекарей «Ушинский-детям»</w:t>
            </w:r>
          </w:p>
        </w:tc>
        <w:tc>
          <w:tcPr>
            <w:tcW w:w="2322" w:type="dxa"/>
          </w:tcPr>
          <w:p w:rsidR="00871967" w:rsidRDefault="00E11092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14" w:type="dxa"/>
          </w:tcPr>
          <w:p w:rsidR="00E11092" w:rsidRDefault="00E11092" w:rsidP="008C72E1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  <w:p w:rsidR="00871967" w:rsidRDefault="00E11092" w:rsidP="008C72E1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</w:tcPr>
          <w:p w:rsidR="00871967" w:rsidRDefault="00E11092" w:rsidP="00961723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 школьных библиотек по актуализации творчества Ушинского в начальных классах</w:t>
            </w:r>
          </w:p>
        </w:tc>
        <w:tc>
          <w:tcPr>
            <w:tcW w:w="2126" w:type="dxa"/>
          </w:tcPr>
          <w:p w:rsidR="00871967" w:rsidRDefault="00E11092" w:rsidP="00961723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</w:t>
            </w:r>
          </w:p>
        </w:tc>
      </w:tr>
      <w:tr w:rsidR="00BA04CD" w:rsidTr="00C261EC">
        <w:tc>
          <w:tcPr>
            <w:tcW w:w="675" w:type="dxa"/>
          </w:tcPr>
          <w:p w:rsidR="00871967" w:rsidRDefault="00871967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1967" w:rsidRDefault="00C77564" w:rsidP="00C77564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Галерея памяти «Школа имени…»</w:t>
            </w:r>
          </w:p>
        </w:tc>
        <w:tc>
          <w:tcPr>
            <w:tcW w:w="2322" w:type="dxa"/>
          </w:tcPr>
          <w:p w:rsidR="00871967" w:rsidRDefault="00C77564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4" w:type="dxa"/>
          </w:tcPr>
          <w:p w:rsidR="00871967" w:rsidRDefault="00C77564" w:rsidP="00C77564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 носящие имена известных деятелей ЧР</w:t>
            </w:r>
          </w:p>
        </w:tc>
        <w:tc>
          <w:tcPr>
            <w:tcW w:w="3402" w:type="dxa"/>
          </w:tcPr>
          <w:p w:rsidR="00871967" w:rsidRDefault="00C77564" w:rsidP="00C77564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Шалинского района, носящие имена известных людей, представляют фото, видео материалы, презентации, посвященные деятелям, в честь которых названы ОО.</w:t>
            </w:r>
          </w:p>
        </w:tc>
        <w:tc>
          <w:tcPr>
            <w:tcW w:w="2126" w:type="dxa"/>
          </w:tcPr>
          <w:p w:rsidR="00C77564" w:rsidRDefault="00C77564" w:rsidP="00C77564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 и ОО, носящие имена</w:t>
            </w:r>
          </w:p>
          <w:p w:rsidR="00871967" w:rsidRDefault="00C77564" w:rsidP="000F31D4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1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звестных деятелей ЧР</w:t>
            </w:r>
          </w:p>
        </w:tc>
      </w:tr>
      <w:tr w:rsidR="00BA04CD" w:rsidTr="00C261EC">
        <w:tc>
          <w:tcPr>
            <w:tcW w:w="675" w:type="dxa"/>
          </w:tcPr>
          <w:p w:rsidR="00871967" w:rsidRDefault="00871967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1967" w:rsidRDefault="00C261EC" w:rsidP="00C261E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молодого педагога «Большая перемена»</w:t>
            </w:r>
          </w:p>
        </w:tc>
        <w:tc>
          <w:tcPr>
            <w:tcW w:w="2322" w:type="dxa"/>
          </w:tcPr>
          <w:p w:rsidR="00871967" w:rsidRDefault="00C261EC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4" w:type="dxa"/>
          </w:tcPr>
          <w:p w:rsidR="00871967" w:rsidRDefault="00C261EC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  <w:tc>
          <w:tcPr>
            <w:tcW w:w="3402" w:type="dxa"/>
          </w:tcPr>
          <w:p w:rsidR="00871967" w:rsidRDefault="00C261EC" w:rsidP="00C261E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сообщества молодых педагогов, направленного на профессиональный рост: обмен лучшими практиками, подготовку к конкурсам, обсуждение лучших публикаций и фильмов на профессиональные темы и др.</w:t>
            </w:r>
          </w:p>
        </w:tc>
        <w:tc>
          <w:tcPr>
            <w:tcW w:w="2126" w:type="dxa"/>
          </w:tcPr>
          <w:p w:rsidR="00871967" w:rsidRDefault="00C261EC" w:rsidP="00C261EC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</w:t>
            </w:r>
          </w:p>
        </w:tc>
      </w:tr>
      <w:tr w:rsidR="00BA04CD" w:rsidTr="00C261EC">
        <w:tc>
          <w:tcPr>
            <w:tcW w:w="675" w:type="dxa"/>
          </w:tcPr>
          <w:p w:rsidR="00871967" w:rsidRDefault="00871967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1967" w:rsidRDefault="00BA04CD" w:rsidP="00BA04CD">
            <w:pPr>
              <w:tabs>
                <w:tab w:val="left" w:pos="3630"/>
              </w:tabs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пробы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«Педагогический дебют»</w:t>
            </w:r>
          </w:p>
        </w:tc>
        <w:tc>
          <w:tcPr>
            <w:tcW w:w="2322" w:type="dxa"/>
          </w:tcPr>
          <w:p w:rsidR="00871967" w:rsidRDefault="00BA04CD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14" w:type="dxa"/>
          </w:tcPr>
          <w:p w:rsidR="00871967" w:rsidRDefault="00BA04CD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педклассов ОО</w:t>
            </w:r>
          </w:p>
        </w:tc>
        <w:tc>
          <w:tcPr>
            <w:tcW w:w="3402" w:type="dxa"/>
          </w:tcPr>
          <w:p w:rsidR="00871967" w:rsidRDefault="00BA04CD" w:rsidP="00BA04CD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уроков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внеурочных занятий, подготовленных учащимися педклассов</w:t>
            </w:r>
          </w:p>
        </w:tc>
        <w:tc>
          <w:tcPr>
            <w:tcW w:w="2126" w:type="dxa"/>
          </w:tcPr>
          <w:p w:rsidR="00871967" w:rsidRDefault="00BA04CD" w:rsidP="00BA04CD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 «Отдел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Шалинского муниципального района»</w:t>
            </w:r>
          </w:p>
        </w:tc>
      </w:tr>
      <w:tr w:rsidR="00EB069B" w:rsidTr="00C261EC">
        <w:tc>
          <w:tcPr>
            <w:tcW w:w="675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B069B" w:rsidRDefault="00EB069B" w:rsidP="002F71F2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«Дорожной карты»  целевой модели наставничества</w:t>
            </w:r>
          </w:p>
        </w:tc>
        <w:tc>
          <w:tcPr>
            <w:tcW w:w="2322" w:type="dxa"/>
          </w:tcPr>
          <w:p w:rsidR="00EB069B" w:rsidRDefault="00EB069B" w:rsidP="002F71F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4" w:type="dxa"/>
          </w:tcPr>
          <w:p w:rsidR="00EB069B" w:rsidRDefault="00EB069B" w:rsidP="002F71F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ОО</w:t>
            </w:r>
          </w:p>
        </w:tc>
        <w:tc>
          <w:tcPr>
            <w:tcW w:w="3402" w:type="dxa"/>
          </w:tcPr>
          <w:p w:rsidR="00EB069B" w:rsidRDefault="00EB069B" w:rsidP="00BA04CD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069B" w:rsidRDefault="00EB069B" w:rsidP="00BA04CD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9B" w:rsidTr="00C261EC">
        <w:tc>
          <w:tcPr>
            <w:tcW w:w="675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B069B" w:rsidRDefault="00EB069B" w:rsidP="00173427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Видеомарафон «Учитель перед именем твоим…» (марафон ко дню Учителя в рамках проекта «Разговоры о важном»</w:t>
            </w:r>
          </w:p>
        </w:tc>
        <w:tc>
          <w:tcPr>
            <w:tcW w:w="2322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4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команды</w:t>
            </w:r>
          </w:p>
        </w:tc>
        <w:tc>
          <w:tcPr>
            <w:tcW w:w="3402" w:type="dxa"/>
          </w:tcPr>
          <w:p w:rsidR="00EB069B" w:rsidRDefault="00EB069B" w:rsidP="000F00CD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видеороликов, подготовленных школьными командами ко Дню Учителя, размещение лучших на сайте Отдела образования</w:t>
            </w:r>
          </w:p>
        </w:tc>
        <w:tc>
          <w:tcPr>
            <w:tcW w:w="2126" w:type="dxa"/>
          </w:tcPr>
          <w:p w:rsidR="00EB069B" w:rsidRDefault="00EB069B" w:rsidP="002F71F2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</w:t>
            </w:r>
          </w:p>
        </w:tc>
      </w:tr>
      <w:tr w:rsidR="00EB069B" w:rsidTr="00C261EC">
        <w:tc>
          <w:tcPr>
            <w:tcW w:w="675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B069B" w:rsidRDefault="00EB069B" w:rsidP="004E2A1F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целевой модели наставничества</w:t>
            </w:r>
          </w:p>
        </w:tc>
        <w:tc>
          <w:tcPr>
            <w:tcW w:w="2322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4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ОО</w:t>
            </w:r>
          </w:p>
        </w:tc>
        <w:tc>
          <w:tcPr>
            <w:tcW w:w="3402" w:type="dxa"/>
          </w:tcPr>
          <w:p w:rsidR="00EB069B" w:rsidRDefault="00EB069B" w:rsidP="000D752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мониторинга процесса реализации целевой модели наставничества в ОО и анализ результатов</w:t>
            </w:r>
          </w:p>
        </w:tc>
        <w:tc>
          <w:tcPr>
            <w:tcW w:w="2126" w:type="dxa"/>
          </w:tcPr>
          <w:p w:rsidR="00EB069B" w:rsidRDefault="00EB069B" w:rsidP="004E2A1F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</w:t>
            </w:r>
          </w:p>
        </w:tc>
      </w:tr>
      <w:tr w:rsidR="00EB069B" w:rsidTr="00C261EC">
        <w:tc>
          <w:tcPr>
            <w:tcW w:w="675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B069B" w:rsidRDefault="00EB069B" w:rsidP="0070159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К.Д. Ушинского»</w:t>
            </w:r>
          </w:p>
        </w:tc>
        <w:tc>
          <w:tcPr>
            <w:tcW w:w="2322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4" w:type="dxa"/>
          </w:tcPr>
          <w:p w:rsidR="00EB069B" w:rsidRDefault="00EB069B" w:rsidP="0043304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402" w:type="dxa"/>
          </w:tcPr>
          <w:p w:rsidR="00EB069B" w:rsidRDefault="00EB069B" w:rsidP="00EB069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воспитательного потенциала сказок и рассказов Ушинского для младших школьников. Классное и внеклассное чтение в рамках формирования читательской грамотности обучающихся </w:t>
            </w:r>
          </w:p>
        </w:tc>
        <w:tc>
          <w:tcPr>
            <w:tcW w:w="2126" w:type="dxa"/>
          </w:tcPr>
          <w:p w:rsidR="00EB069B" w:rsidRDefault="00EB069B" w:rsidP="00EB069B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 Шалинского муниципального района»</w:t>
            </w:r>
          </w:p>
        </w:tc>
      </w:tr>
      <w:tr w:rsidR="00EB069B" w:rsidTr="00C261EC">
        <w:tc>
          <w:tcPr>
            <w:tcW w:w="675" w:type="dxa"/>
          </w:tcPr>
          <w:p w:rsidR="00EB069B" w:rsidRDefault="00EB069B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B069B" w:rsidRDefault="00701596" w:rsidP="0070159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«Лучшие цитаты и афоризмы о школе, учителей и наставниках»</w:t>
            </w:r>
          </w:p>
        </w:tc>
        <w:tc>
          <w:tcPr>
            <w:tcW w:w="2322" w:type="dxa"/>
          </w:tcPr>
          <w:p w:rsidR="00EB069B" w:rsidRDefault="00701596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4" w:type="dxa"/>
          </w:tcPr>
          <w:p w:rsidR="00EB069B" w:rsidRDefault="00701596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 учащиеся ОО</w:t>
            </w:r>
          </w:p>
        </w:tc>
        <w:tc>
          <w:tcPr>
            <w:tcW w:w="3402" w:type="dxa"/>
          </w:tcPr>
          <w:p w:rsidR="00EB069B" w:rsidRDefault="00701596" w:rsidP="00701596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лучших цитат в группах и соцсетях, размещение их на сайте Отдела образования</w:t>
            </w:r>
          </w:p>
        </w:tc>
        <w:tc>
          <w:tcPr>
            <w:tcW w:w="2126" w:type="dxa"/>
          </w:tcPr>
          <w:p w:rsidR="00EB069B" w:rsidRDefault="00701596" w:rsidP="00381A43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«Отдел образования Шалинского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</w:t>
            </w:r>
          </w:p>
        </w:tc>
      </w:tr>
    </w:tbl>
    <w:p w:rsidR="00381A43" w:rsidRPr="00381A43" w:rsidRDefault="00381A43">
      <w:pPr>
        <w:spacing w:after="0"/>
        <w:ind w:right="-314"/>
        <w:jc w:val="center"/>
        <w:rPr>
          <w:rFonts w:ascii="Times New Roman" w:hAnsi="Times New Roman" w:cs="Times New Roman"/>
          <w:sz w:val="28"/>
          <w:szCs w:val="28"/>
        </w:rPr>
      </w:pPr>
    </w:p>
    <w:sectPr w:rsidR="00381A43" w:rsidRPr="00381A43" w:rsidSect="00381A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1A43"/>
    <w:rsid w:val="00013C73"/>
    <w:rsid w:val="000A4B1C"/>
    <w:rsid w:val="000D752B"/>
    <w:rsid w:val="000F00CD"/>
    <w:rsid w:val="000F0445"/>
    <w:rsid w:val="000F31D4"/>
    <w:rsid w:val="00147CBC"/>
    <w:rsid w:val="00173427"/>
    <w:rsid w:val="001F0D3B"/>
    <w:rsid w:val="00216C67"/>
    <w:rsid w:val="0023605E"/>
    <w:rsid w:val="00253199"/>
    <w:rsid w:val="0031017D"/>
    <w:rsid w:val="00370E40"/>
    <w:rsid w:val="00381A43"/>
    <w:rsid w:val="003A649F"/>
    <w:rsid w:val="003E630A"/>
    <w:rsid w:val="003F4633"/>
    <w:rsid w:val="0043304B"/>
    <w:rsid w:val="004E2A1F"/>
    <w:rsid w:val="004F277B"/>
    <w:rsid w:val="005F5F5E"/>
    <w:rsid w:val="00637AF9"/>
    <w:rsid w:val="00641D43"/>
    <w:rsid w:val="00656518"/>
    <w:rsid w:val="00701596"/>
    <w:rsid w:val="007B3602"/>
    <w:rsid w:val="00871967"/>
    <w:rsid w:val="008966D6"/>
    <w:rsid w:val="008C72E1"/>
    <w:rsid w:val="008D3B17"/>
    <w:rsid w:val="00961723"/>
    <w:rsid w:val="00A20DD6"/>
    <w:rsid w:val="00AB69DE"/>
    <w:rsid w:val="00AE388F"/>
    <w:rsid w:val="00B5165E"/>
    <w:rsid w:val="00B72BA6"/>
    <w:rsid w:val="00BA04CD"/>
    <w:rsid w:val="00BB3966"/>
    <w:rsid w:val="00BB6EF0"/>
    <w:rsid w:val="00BF7518"/>
    <w:rsid w:val="00C261EC"/>
    <w:rsid w:val="00C77564"/>
    <w:rsid w:val="00CC10CA"/>
    <w:rsid w:val="00D129E0"/>
    <w:rsid w:val="00D73B47"/>
    <w:rsid w:val="00D75EBA"/>
    <w:rsid w:val="00E11092"/>
    <w:rsid w:val="00E5390E"/>
    <w:rsid w:val="00E937C9"/>
    <w:rsid w:val="00EB069B"/>
    <w:rsid w:val="00EE25DC"/>
    <w:rsid w:val="00FA1B9F"/>
    <w:rsid w:val="00FE0603"/>
    <w:rsid w:val="00FF0249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A43"/>
    <w:rPr>
      <w:b/>
      <w:bCs/>
    </w:rPr>
  </w:style>
  <w:style w:type="table" w:styleId="a4">
    <w:name w:val="Table Grid"/>
    <w:basedOn w:val="a1"/>
    <w:uiPriority w:val="59"/>
    <w:rsid w:val="00381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4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metod</dc:creator>
  <cp:keywords/>
  <dc:description/>
  <cp:lastModifiedBy>luiza metod</cp:lastModifiedBy>
  <cp:revision>61</cp:revision>
  <dcterms:created xsi:type="dcterms:W3CDTF">2023-03-17T08:25:00Z</dcterms:created>
  <dcterms:modified xsi:type="dcterms:W3CDTF">2023-03-22T07:10:00Z</dcterms:modified>
</cp:coreProperties>
</file>