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67"/>
        <w:tblW w:w="8462" w:type="dxa"/>
        <w:tblCellSpacing w:w="15" w:type="dxa"/>
        <w:shd w:val="clear" w:color="auto" w:fill="FFFFFF"/>
        <w:tblCellMar>
          <w:left w:w="0" w:type="dxa"/>
          <w:right w:w="0" w:type="dxa"/>
        </w:tblCellMar>
        <w:tblLook w:val="04A0" w:firstRow="1" w:lastRow="0" w:firstColumn="1" w:lastColumn="0" w:noHBand="0" w:noVBand="1"/>
      </w:tblPr>
      <w:tblGrid>
        <w:gridCol w:w="8462"/>
      </w:tblGrid>
      <w:tr w:rsidR="00F567DF" w:rsidRPr="00F567DF" w:rsidTr="00211A7A">
        <w:trPr>
          <w:tblCellSpacing w:w="15" w:type="dxa"/>
        </w:trPr>
        <w:tc>
          <w:tcPr>
            <w:tcW w:w="8402" w:type="dxa"/>
            <w:shd w:val="clear" w:color="auto" w:fill="FFFFFF"/>
            <w:hideMark/>
          </w:tcPr>
          <w:p w:rsidR="00F567DF" w:rsidRPr="00F567DF" w:rsidRDefault="00F567DF" w:rsidP="00211A7A">
            <w:pPr>
              <w:spacing w:after="0" w:line="240" w:lineRule="auto"/>
              <w:jc w:val="center"/>
              <w:rPr>
                <w:rFonts w:ascii="Times New Roman" w:eastAsia="Times New Roman" w:hAnsi="Times New Roman" w:cs="Times New Roman"/>
                <w:i/>
                <w:iCs/>
                <w:color w:val="000000"/>
                <w:sz w:val="28"/>
                <w:szCs w:val="28"/>
                <w:lang w:eastAsia="ru-RU"/>
              </w:rPr>
            </w:pPr>
          </w:p>
          <w:p w:rsidR="00F567DF" w:rsidRPr="00F567DF" w:rsidRDefault="00F567DF" w:rsidP="00211A7A">
            <w:pPr>
              <w:spacing w:before="345" w:after="345" w:line="615" w:lineRule="atLeast"/>
              <w:jc w:val="center"/>
              <w:outlineLvl w:val="0"/>
              <w:rPr>
                <w:rFonts w:ascii="Times New Roman" w:eastAsia="Times New Roman" w:hAnsi="Times New Roman" w:cs="Times New Roman"/>
                <w:b/>
                <w:kern w:val="36"/>
                <w:sz w:val="48"/>
                <w:szCs w:val="48"/>
                <w:lang w:eastAsia="ru-RU"/>
              </w:rPr>
            </w:pPr>
            <w:r w:rsidRPr="00F567DF">
              <w:rPr>
                <w:rFonts w:ascii="Times New Roman" w:eastAsia="Times New Roman" w:hAnsi="Times New Roman" w:cs="Times New Roman"/>
                <w:b/>
                <w:kern w:val="36"/>
                <w:sz w:val="48"/>
                <w:szCs w:val="48"/>
                <w:lang w:eastAsia="ru-RU"/>
              </w:rPr>
              <w:t xml:space="preserve">"Ты — мне, я — тебе", или                                                как организовать </w:t>
            </w:r>
            <w:proofErr w:type="spellStart"/>
            <w:r w:rsidRPr="00F567DF">
              <w:rPr>
                <w:rFonts w:ascii="Times New Roman" w:eastAsia="Times New Roman" w:hAnsi="Times New Roman" w:cs="Times New Roman"/>
                <w:b/>
                <w:kern w:val="36"/>
                <w:sz w:val="48"/>
                <w:szCs w:val="48"/>
                <w:lang w:eastAsia="ru-RU"/>
              </w:rPr>
              <w:t>взаимопосещение</w:t>
            </w:r>
            <w:proofErr w:type="spellEnd"/>
            <w:r w:rsidRPr="00F567DF">
              <w:rPr>
                <w:rFonts w:ascii="Times New Roman" w:eastAsia="Times New Roman" w:hAnsi="Times New Roman" w:cs="Times New Roman"/>
                <w:b/>
                <w:kern w:val="36"/>
                <w:sz w:val="48"/>
                <w:szCs w:val="48"/>
                <w:lang w:eastAsia="ru-RU"/>
              </w:rPr>
              <w:t xml:space="preserve"> уроков в школе</w:t>
            </w:r>
          </w:p>
          <w:p w:rsidR="00F567DF" w:rsidRPr="00F567DF" w:rsidRDefault="00F567DF" w:rsidP="00211A7A">
            <w:pPr>
              <w:spacing w:after="0" w:line="240" w:lineRule="atLeast"/>
              <w:jc w:val="center"/>
              <w:rPr>
                <w:rFonts w:ascii="Times New Roman" w:eastAsia="Times New Roman" w:hAnsi="Times New Roman" w:cs="Times New Roman"/>
                <w:sz w:val="28"/>
                <w:szCs w:val="28"/>
                <w:lang w:eastAsia="ru-RU"/>
              </w:rPr>
            </w:pPr>
          </w:p>
        </w:tc>
      </w:tr>
      <w:tr w:rsidR="00F567DF" w:rsidRPr="00F567DF" w:rsidTr="00211A7A">
        <w:trPr>
          <w:trHeight w:val="2927"/>
          <w:tblCellSpacing w:w="15" w:type="dxa"/>
        </w:trPr>
        <w:tc>
          <w:tcPr>
            <w:tcW w:w="8402" w:type="dxa"/>
            <w:shd w:val="clear" w:color="auto" w:fill="FFFFFF"/>
            <w:vAlign w:val="center"/>
            <w:hideMark/>
          </w:tcPr>
          <w:p w:rsidR="00F567DF" w:rsidRPr="00211A7A" w:rsidRDefault="00F567DF" w:rsidP="00211A7A">
            <w:pPr>
              <w:spacing w:after="0" w:line="240" w:lineRule="auto"/>
              <w:rPr>
                <w:rFonts w:ascii="Times New Roman" w:eastAsia="Times New Roman" w:hAnsi="Times New Roman" w:cs="Times New Roman"/>
                <w:iCs/>
                <w:color w:val="000000"/>
                <w:sz w:val="28"/>
                <w:szCs w:val="28"/>
                <w:lang w:eastAsia="ru-RU"/>
              </w:rPr>
            </w:pPr>
            <w:r w:rsidRPr="00211A7A">
              <w:rPr>
                <w:rFonts w:ascii="Times New Roman" w:eastAsia="Times New Roman" w:hAnsi="Times New Roman" w:cs="Times New Roman"/>
                <w:iCs/>
                <w:color w:val="000000"/>
                <w:sz w:val="28"/>
                <w:szCs w:val="28"/>
                <w:lang w:eastAsia="ru-RU"/>
              </w:rPr>
              <w:t xml:space="preserve">Методика преподавания — наука уникальная. Можно часами слушать лекции на эту тему, перечитать гору литературы, но реально постичь методику можно только опытным путем. Именно на практике приходит понимание того, как работают те или иные приемы, подходит ли данная методика вам лично как преподавателю, действенна ли та или иная технология в конкретном классе и с конкретными учениками. Получить практический опыт помогает </w:t>
            </w:r>
            <w:proofErr w:type="spellStart"/>
            <w:r w:rsidRPr="00211A7A">
              <w:rPr>
                <w:rFonts w:ascii="Times New Roman" w:eastAsia="Times New Roman" w:hAnsi="Times New Roman" w:cs="Times New Roman"/>
                <w:iCs/>
                <w:color w:val="000000"/>
                <w:sz w:val="28"/>
                <w:szCs w:val="28"/>
                <w:lang w:eastAsia="ru-RU"/>
              </w:rPr>
              <w:t>взаимопосещение</w:t>
            </w:r>
            <w:proofErr w:type="spellEnd"/>
            <w:r w:rsidRPr="00211A7A">
              <w:rPr>
                <w:rFonts w:ascii="Times New Roman" w:eastAsia="Times New Roman" w:hAnsi="Times New Roman" w:cs="Times New Roman"/>
                <w:iCs/>
                <w:color w:val="000000"/>
                <w:sz w:val="28"/>
                <w:szCs w:val="28"/>
                <w:lang w:eastAsia="ru-RU"/>
              </w:rPr>
              <w:t xml:space="preserve"> уроков.</w:t>
            </w:r>
          </w:p>
          <w:p w:rsidR="00F567DF" w:rsidRPr="00F567DF" w:rsidRDefault="00F567DF" w:rsidP="00211A7A">
            <w:pPr>
              <w:spacing w:after="0" w:line="240" w:lineRule="auto"/>
              <w:rPr>
                <w:rFonts w:ascii="Times New Roman" w:eastAsia="Times New Roman" w:hAnsi="Times New Roman" w:cs="Times New Roman"/>
                <w:i/>
                <w:iCs/>
                <w:color w:val="000000"/>
                <w:sz w:val="28"/>
                <w:szCs w:val="28"/>
                <w:lang w:eastAsia="ru-RU"/>
              </w:rPr>
            </w:pPr>
          </w:p>
          <w:p w:rsidR="00F567DF" w:rsidRPr="00F567DF" w:rsidRDefault="00F567DF" w:rsidP="00211A7A">
            <w:pPr>
              <w:spacing w:after="0" w:line="240" w:lineRule="auto"/>
              <w:rPr>
                <w:rFonts w:ascii="Times New Roman" w:eastAsia="Times New Roman" w:hAnsi="Times New Roman" w:cs="Times New Roman"/>
                <w:i/>
                <w:iCs/>
                <w:color w:val="000000"/>
                <w:sz w:val="28"/>
                <w:szCs w:val="28"/>
                <w:lang w:eastAsia="ru-RU"/>
              </w:rPr>
            </w:pPr>
          </w:p>
          <w:p w:rsidR="00F567DF" w:rsidRPr="00F567DF" w:rsidRDefault="00F567DF" w:rsidP="00211A7A">
            <w:pPr>
              <w:spacing w:after="0" w:line="240" w:lineRule="auto"/>
              <w:rPr>
                <w:rFonts w:ascii="Times New Roman" w:eastAsia="Times New Roman" w:hAnsi="Times New Roman" w:cs="Times New Roman"/>
                <w:i/>
                <w:iCs/>
                <w:color w:val="000000"/>
                <w:sz w:val="28"/>
                <w:szCs w:val="28"/>
                <w:lang w:eastAsia="ru-RU"/>
              </w:rPr>
            </w:pPr>
          </w:p>
        </w:tc>
      </w:tr>
      <w:tr w:rsidR="00211A7A" w:rsidRPr="00F567DF" w:rsidTr="00211A7A">
        <w:trPr>
          <w:tblCellSpacing w:w="15" w:type="dxa"/>
        </w:trPr>
        <w:tc>
          <w:tcPr>
            <w:tcW w:w="8402" w:type="dxa"/>
            <w:shd w:val="clear" w:color="auto" w:fill="FFFFFF"/>
            <w:vAlign w:val="center"/>
          </w:tcPr>
          <w:p w:rsidR="00211A7A" w:rsidRPr="00211A7A" w:rsidRDefault="00211A7A" w:rsidP="00211A7A">
            <w:pPr>
              <w:spacing w:after="0" w:line="240" w:lineRule="auto"/>
              <w:rPr>
                <w:rFonts w:ascii="Times New Roman" w:eastAsia="Times New Roman" w:hAnsi="Times New Roman" w:cs="Times New Roman"/>
                <w:iCs/>
                <w:color w:val="000000"/>
                <w:sz w:val="28"/>
                <w:szCs w:val="28"/>
                <w:lang w:eastAsia="ru-RU"/>
              </w:rPr>
            </w:pPr>
          </w:p>
        </w:tc>
      </w:tr>
      <w:tr w:rsidR="00F567DF" w:rsidRPr="00F567DF" w:rsidTr="00211A7A">
        <w:trPr>
          <w:tblCellSpacing w:w="15" w:type="dxa"/>
        </w:trPr>
        <w:tc>
          <w:tcPr>
            <w:tcW w:w="8402" w:type="dxa"/>
            <w:shd w:val="clear" w:color="auto" w:fill="FFFFFF"/>
            <w:vAlign w:val="center"/>
            <w:hideMark/>
          </w:tcPr>
          <w:p w:rsidR="00F567DF" w:rsidRPr="00211A7A" w:rsidRDefault="00F567DF" w:rsidP="00211A7A">
            <w:pPr>
              <w:spacing w:after="0" w:line="345" w:lineRule="atLeast"/>
              <w:rPr>
                <w:rFonts w:ascii="Times New Roman" w:eastAsia="Times New Roman" w:hAnsi="Times New Roman" w:cs="Times New Roman"/>
                <w:b/>
                <w:sz w:val="28"/>
                <w:szCs w:val="28"/>
                <w:lang w:eastAsia="ru-RU"/>
              </w:rPr>
            </w:pPr>
            <w:r w:rsidRPr="00211A7A">
              <w:rPr>
                <w:rFonts w:ascii="Times New Roman" w:eastAsia="Times New Roman" w:hAnsi="Times New Roman" w:cs="Times New Roman"/>
                <w:b/>
                <w:iCs/>
                <w:sz w:val="28"/>
                <w:szCs w:val="28"/>
                <w:lang w:eastAsia="ru-RU"/>
              </w:rPr>
              <w:t>Учитель перестает быть учителем, когда перестает учиться сам.</w:t>
            </w:r>
          </w:p>
          <w:p w:rsidR="00F567DF" w:rsidRDefault="00F567DF" w:rsidP="00211A7A">
            <w:pPr>
              <w:spacing w:after="0" w:line="345" w:lineRule="atLeast"/>
              <w:rPr>
                <w:rFonts w:ascii="Times New Roman" w:eastAsia="Times New Roman" w:hAnsi="Times New Roman" w:cs="Times New Roman"/>
                <w:b/>
                <w:sz w:val="28"/>
                <w:szCs w:val="28"/>
                <w:lang w:eastAsia="ru-RU"/>
              </w:rPr>
            </w:pPr>
            <w:r w:rsidRPr="00211A7A">
              <w:rPr>
                <w:rFonts w:ascii="Times New Roman" w:eastAsia="Times New Roman" w:hAnsi="Times New Roman" w:cs="Times New Roman"/>
                <w:b/>
                <w:sz w:val="28"/>
                <w:szCs w:val="28"/>
                <w:lang w:eastAsia="ru-RU"/>
              </w:rPr>
              <w:t>А. Макаренко.</w:t>
            </w:r>
          </w:p>
          <w:p w:rsidR="00211A7A" w:rsidRDefault="00211A7A" w:rsidP="00211A7A">
            <w:pPr>
              <w:spacing w:after="0" w:line="345" w:lineRule="atLeast"/>
              <w:rPr>
                <w:rFonts w:ascii="Times New Roman" w:eastAsia="Times New Roman" w:hAnsi="Times New Roman" w:cs="Times New Roman"/>
                <w:b/>
                <w:sz w:val="28"/>
                <w:szCs w:val="28"/>
                <w:lang w:eastAsia="ru-RU"/>
              </w:rPr>
            </w:pPr>
          </w:p>
          <w:p w:rsidR="00F567DF"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 xml:space="preserve">Но на деле происходит так: молодые педагоги всячески увиливают, уроки посещают только администрация или руководители </w:t>
            </w:r>
            <w:proofErr w:type="spellStart"/>
            <w:r w:rsidRPr="00F567DF">
              <w:rPr>
                <w:rFonts w:ascii="Times New Roman" w:eastAsia="Times New Roman" w:hAnsi="Times New Roman" w:cs="Times New Roman"/>
                <w:sz w:val="28"/>
                <w:szCs w:val="28"/>
                <w:lang w:eastAsia="ru-RU"/>
              </w:rPr>
              <w:t>методобъединений</w:t>
            </w:r>
            <w:proofErr w:type="spellEnd"/>
            <w:r w:rsidRPr="00F567DF">
              <w:rPr>
                <w:rFonts w:ascii="Times New Roman" w:eastAsia="Times New Roman" w:hAnsi="Times New Roman" w:cs="Times New Roman"/>
                <w:sz w:val="28"/>
                <w:szCs w:val="28"/>
                <w:lang w:eastAsia="ru-RU"/>
              </w:rPr>
              <w:t xml:space="preserve"> (должность обязывает), а проведение открытых уроков нередко воспринимается как сущее наказание учителя.</w:t>
            </w:r>
          </w:p>
          <w:p w:rsidR="00F567DF"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 xml:space="preserve">Конечно, многое зависит от условий работы в конкретной школе. Как правило, </w:t>
            </w:r>
            <w:proofErr w:type="spellStart"/>
            <w:r w:rsidRPr="00F567DF">
              <w:rPr>
                <w:rFonts w:ascii="Times New Roman" w:eastAsia="Times New Roman" w:hAnsi="Times New Roman" w:cs="Times New Roman"/>
                <w:sz w:val="28"/>
                <w:szCs w:val="28"/>
                <w:lang w:eastAsia="ru-RU"/>
              </w:rPr>
              <w:t>взаимопосещение</w:t>
            </w:r>
            <w:proofErr w:type="spellEnd"/>
            <w:r w:rsidRPr="00F567DF">
              <w:rPr>
                <w:rFonts w:ascii="Times New Roman" w:eastAsia="Times New Roman" w:hAnsi="Times New Roman" w:cs="Times New Roman"/>
                <w:sz w:val="28"/>
                <w:szCs w:val="28"/>
                <w:lang w:eastAsia="ru-RU"/>
              </w:rPr>
              <w:t xml:space="preserve"> уроков — дело добровольное, и регламентируется исключительно локальными актами и приказами. Хотя нередко слышишь, что в некоторых школах наличие тетради </w:t>
            </w:r>
            <w:proofErr w:type="spellStart"/>
            <w:r w:rsidRPr="00F567DF">
              <w:rPr>
                <w:rFonts w:ascii="Times New Roman" w:eastAsia="Times New Roman" w:hAnsi="Times New Roman" w:cs="Times New Roman"/>
                <w:sz w:val="28"/>
                <w:szCs w:val="28"/>
                <w:lang w:eastAsia="ru-RU"/>
              </w:rPr>
              <w:t>взаимопосещения</w:t>
            </w:r>
            <w:proofErr w:type="spellEnd"/>
            <w:r w:rsidRPr="00F567DF">
              <w:rPr>
                <w:rFonts w:ascii="Times New Roman" w:eastAsia="Times New Roman" w:hAnsi="Times New Roman" w:cs="Times New Roman"/>
                <w:sz w:val="28"/>
                <w:szCs w:val="28"/>
                <w:lang w:eastAsia="ru-RU"/>
              </w:rPr>
              <w:t xml:space="preserve"> обязательно. Более того, установлено даже минимальное количество уроков за четверть.</w:t>
            </w:r>
          </w:p>
          <w:p w:rsid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 xml:space="preserve">Как же организовать </w:t>
            </w:r>
            <w:proofErr w:type="spellStart"/>
            <w:r w:rsidRPr="00F567DF">
              <w:rPr>
                <w:rFonts w:ascii="Times New Roman" w:eastAsia="Times New Roman" w:hAnsi="Times New Roman" w:cs="Times New Roman"/>
                <w:sz w:val="28"/>
                <w:szCs w:val="28"/>
                <w:lang w:eastAsia="ru-RU"/>
              </w:rPr>
              <w:t>взаимопосещение</w:t>
            </w:r>
            <w:proofErr w:type="spellEnd"/>
            <w:r w:rsidRPr="00F567DF">
              <w:rPr>
                <w:rFonts w:ascii="Times New Roman" w:eastAsia="Times New Roman" w:hAnsi="Times New Roman" w:cs="Times New Roman"/>
                <w:sz w:val="28"/>
                <w:szCs w:val="28"/>
                <w:lang w:eastAsia="ru-RU"/>
              </w:rPr>
              <w:t xml:space="preserve"> уроков таким образом, чтобы это занятие было полезным и не </w:t>
            </w:r>
            <w:proofErr w:type="spellStart"/>
            <w:r w:rsidRPr="00F567DF">
              <w:rPr>
                <w:rFonts w:ascii="Times New Roman" w:eastAsia="Times New Roman" w:hAnsi="Times New Roman" w:cs="Times New Roman"/>
                <w:sz w:val="28"/>
                <w:szCs w:val="28"/>
                <w:lang w:eastAsia="ru-RU"/>
              </w:rPr>
              <w:t>напряжным</w:t>
            </w:r>
            <w:proofErr w:type="spellEnd"/>
            <w:r w:rsidRPr="00F567DF">
              <w:rPr>
                <w:rFonts w:ascii="Times New Roman" w:eastAsia="Times New Roman" w:hAnsi="Times New Roman" w:cs="Times New Roman"/>
                <w:sz w:val="28"/>
                <w:szCs w:val="28"/>
                <w:lang w:eastAsia="ru-RU"/>
              </w:rPr>
              <w:t>? Коллеги, давайте делиться опытом.</w:t>
            </w:r>
          </w:p>
          <w:p w:rsidR="00F567DF" w:rsidRPr="00F567DF" w:rsidRDefault="00F567DF" w:rsidP="00211A7A">
            <w:pPr>
              <w:spacing w:after="0" w:line="450" w:lineRule="atLeast"/>
              <w:outlineLvl w:val="1"/>
              <w:rPr>
                <w:rFonts w:ascii="Times New Roman" w:eastAsia="Times New Roman" w:hAnsi="Times New Roman" w:cs="Times New Roman"/>
                <w:b/>
                <w:bCs/>
                <w:color w:val="000000"/>
                <w:sz w:val="28"/>
                <w:szCs w:val="28"/>
                <w:lang w:eastAsia="ru-RU"/>
              </w:rPr>
            </w:pPr>
            <w:r w:rsidRPr="00F567DF">
              <w:rPr>
                <w:rFonts w:ascii="Times New Roman" w:eastAsia="Times New Roman" w:hAnsi="Times New Roman" w:cs="Times New Roman"/>
                <w:b/>
                <w:bCs/>
                <w:color w:val="000000"/>
                <w:sz w:val="28"/>
                <w:szCs w:val="28"/>
                <w:lang w:eastAsia="ru-RU"/>
              </w:rPr>
              <w:t xml:space="preserve">Рекомендации по организации </w:t>
            </w:r>
            <w:proofErr w:type="spellStart"/>
            <w:r w:rsidRPr="00F567DF">
              <w:rPr>
                <w:rFonts w:ascii="Times New Roman" w:eastAsia="Times New Roman" w:hAnsi="Times New Roman" w:cs="Times New Roman"/>
                <w:b/>
                <w:bCs/>
                <w:color w:val="000000"/>
                <w:sz w:val="28"/>
                <w:szCs w:val="28"/>
                <w:lang w:eastAsia="ru-RU"/>
              </w:rPr>
              <w:t>взаимопосещения</w:t>
            </w:r>
            <w:proofErr w:type="spellEnd"/>
            <w:r w:rsidRPr="00F567DF">
              <w:rPr>
                <w:rFonts w:ascii="Times New Roman" w:eastAsia="Times New Roman" w:hAnsi="Times New Roman" w:cs="Times New Roman"/>
                <w:b/>
                <w:bCs/>
                <w:color w:val="000000"/>
                <w:sz w:val="28"/>
                <w:szCs w:val="28"/>
                <w:lang w:eastAsia="ru-RU"/>
              </w:rPr>
              <w:t xml:space="preserve"> уроков</w:t>
            </w:r>
          </w:p>
          <w:p w:rsidR="00F567DF" w:rsidRPr="00F567DF" w:rsidRDefault="00F567DF" w:rsidP="00211A7A">
            <w:pPr>
              <w:numPr>
                <w:ilvl w:val="0"/>
                <w:numId w:val="1"/>
              </w:numPr>
              <w:spacing w:after="0" w:line="345" w:lineRule="atLeast"/>
              <w:ind w:left="450"/>
              <w:rPr>
                <w:rFonts w:ascii="Times New Roman" w:eastAsia="Times New Roman" w:hAnsi="Times New Roman" w:cs="Times New Roman"/>
                <w:sz w:val="28"/>
                <w:szCs w:val="28"/>
                <w:lang w:eastAsia="ru-RU"/>
              </w:rPr>
            </w:pPr>
            <w:r w:rsidRPr="00F567DF">
              <w:rPr>
                <w:rFonts w:ascii="Times New Roman" w:eastAsia="Times New Roman" w:hAnsi="Times New Roman" w:cs="Times New Roman"/>
                <w:b/>
                <w:bCs/>
                <w:sz w:val="28"/>
                <w:szCs w:val="28"/>
                <w:lang w:eastAsia="ru-RU"/>
              </w:rPr>
              <w:t>Делимся на группы</w:t>
            </w:r>
            <w:r w:rsidRPr="00F567DF">
              <w:rPr>
                <w:rFonts w:ascii="Times New Roman" w:eastAsia="Times New Roman" w:hAnsi="Times New Roman" w:cs="Times New Roman"/>
                <w:sz w:val="28"/>
                <w:szCs w:val="28"/>
                <w:lang w:eastAsia="ru-RU"/>
              </w:rPr>
              <w:t xml:space="preserve">. Обычно учителей объединяет либо </w:t>
            </w:r>
            <w:proofErr w:type="spellStart"/>
            <w:r w:rsidRPr="00F567DF">
              <w:rPr>
                <w:rFonts w:ascii="Times New Roman" w:eastAsia="Times New Roman" w:hAnsi="Times New Roman" w:cs="Times New Roman"/>
                <w:sz w:val="28"/>
                <w:szCs w:val="28"/>
                <w:lang w:eastAsia="ru-RU"/>
              </w:rPr>
              <w:t>методобъединение</w:t>
            </w:r>
            <w:proofErr w:type="spellEnd"/>
            <w:r w:rsidRPr="00F567DF">
              <w:rPr>
                <w:rFonts w:ascii="Times New Roman" w:eastAsia="Times New Roman" w:hAnsi="Times New Roman" w:cs="Times New Roman"/>
                <w:sz w:val="28"/>
                <w:szCs w:val="28"/>
                <w:lang w:eastAsia="ru-RU"/>
              </w:rPr>
              <w:t xml:space="preserve">, либо отношения "наставник — молодой специалист". Почему бы не объединиться учителям, работающим в одном классе? Особенно это действенно для тех, кто начинает </w:t>
            </w:r>
            <w:r w:rsidRPr="00F567DF">
              <w:rPr>
                <w:rFonts w:ascii="Times New Roman" w:eastAsia="Times New Roman" w:hAnsi="Times New Roman" w:cs="Times New Roman"/>
                <w:sz w:val="28"/>
                <w:szCs w:val="28"/>
                <w:lang w:eastAsia="ru-RU"/>
              </w:rPr>
              <w:lastRenderedPageBreak/>
              <w:t>работать в 5-х классах: новые детки после младшей школы — удобнее изучать класс вместе. Или объединится учителям, работающим в выпускных классах.</w:t>
            </w:r>
          </w:p>
          <w:p w:rsidR="00F567DF"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Еще вариант: ваш коллега окончил курсы по инновационным методикам и т.п. Он может организовать свою фокус-группу (из числа желающих) и поделиться приобретенным опытом.</w:t>
            </w:r>
          </w:p>
          <w:p w:rsidR="00F567DF" w:rsidRPr="00F567DF" w:rsidRDefault="00F567DF" w:rsidP="00211A7A">
            <w:pPr>
              <w:numPr>
                <w:ilvl w:val="0"/>
                <w:numId w:val="2"/>
              </w:numPr>
              <w:spacing w:after="0" w:line="345" w:lineRule="atLeast"/>
              <w:ind w:left="450"/>
              <w:rPr>
                <w:rFonts w:ascii="Times New Roman" w:eastAsia="Times New Roman" w:hAnsi="Times New Roman" w:cs="Times New Roman"/>
                <w:sz w:val="28"/>
                <w:szCs w:val="28"/>
                <w:lang w:eastAsia="ru-RU"/>
              </w:rPr>
            </w:pPr>
            <w:r w:rsidRPr="00F567DF">
              <w:rPr>
                <w:rFonts w:ascii="Times New Roman" w:eastAsia="Times New Roman" w:hAnsi="Times New Roman" w:cs="Times New Roman"/>
                <w:b/>
                <w:bCs/>
                <w:sz w:val="28"/>
                <w:szCs w:val="28"/>
                <w:lang w:eastAsia="ru-RU"/>
              </w:rPr>
              <w:t>Ставим цель</w:t>
            </w:r>
            <w:r w:rsidRPr="00F567DF">
              <w:rPr>
                <w:rFonts w:ascii="Times New Roman" w:eastAsia="Times New Roman" w:hAnsi="Times New Roman" w:cs="Times New Roman"/>
                <w:sz w:val="28"/>
                <w:szCs w:val="28"/>
                <w:lang w:eastAsia="ru-RU"/>
              </w:rPr>
              <w:t>. Для чего вы идете на урок? Опустим все формальности вроде "администрация обязывает", "учитель проходит аттестацию", "предметная неделя" и т.п. Гораздо удобнее и практичнее, если каждый учитель (МО, группа учителей, работающих в одном классе) составит перечень целей.</w:t>
            </w:r>
          </w:p>
          <w:p w:rsidR="00F567DF"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Например, в течение 1-ой четверти — "применение новых технологий и ИКТ", во 2-ой четверти — "</w:t>
            </w:r>
            <w:hyperlink r:id="rId5" w:history="1">
              <w:r w:rsidRPr="00F567DF">
                <w:rPr>
                  <w:rFonts w:ascii="Times New Roman" w:eastAsia="Times New Roman" w:hAnsi="Times New Roman" w:cs="Times New Roman"/>
                  <w:color w:val="005FCB"/>
                  <w:sz w:val="28"/>
                  <w:szCs w:val="28"/>
                  <w:u w:val="single"/>
                  <w:lang w:eastAsia="ru-RU"/>
                </w:rPr>
                <w:t>развитие критического мышления</w:t>
              </w:r>
            </w:hyperlink>
            <w:r w:rsidRPr="00F567DF">
              <w:rPr>
                <w:rFonts w:ascii="Times New Roman" w:eastAsia="Times New Roman" w:hAnsi="Times New Roman" w:cs="Times New Roman"/>
                <w:sz w:val="28"/>
                <w:szCs w:val="28"/>
                <w:lang w:eastAsia="ru-RU"/>
              </w:rPr>
              <w:t>", в 3-ей — "способы работы с отстающими/одаренными учениками" и т.д. Во-первых, вы знаете, на какие аспекты преподавания обращать внимание (к вам же тоже будут ходить). Во-вторых, по итогам четверти накапливается немалая база приемов и методов по одному конкретному вопросу, которую можно обсудить в рамках группы.</w:t>
            </w:r>
          </w:p>
          <w:p w:rsidR="00F567DF" w:rsidRPr="00F567DF" w:rsidRDefault="00F567DF" w:rsidP="00211A7A">
            <w:pPr>
              <w:numPr>
                <w:ilvl w:val="0"/>
                <w:numId w:val="3"/>
              </w:numPr>
              <w:spacing w:after="0" w:line="345" w:lineRule="atLeast"/>
              <w:ind w:left="450"/>
              <w:rPr>
                <w:rFonts w:ascii="Times New Roman" w:eastAsia="Times New Roman" w:hAnsi="Times New Roman" w:cs="Times New Roman"/>
                <w:sz w:val="28"/>
                <w:szCs w:val="28"/>
                <w:lang w:eastAsia="ru-RU"/>
              </w:rPr>
            </w:pPr>
            <w:r w:rsidRPr="00F567DF">
              <w:rPr>
                <w:rFonts w:ascii="Times New Roman" w:eastAsia="Times New Roman" w:hAnsi="Times New Roman" w:cs="Times New Roman"/>
                <w:b/>
                <w:bCs/>
                <w:sz w:val="28"/>
                <w:szCs w:val="28"/>
                <w:lang w:eastAsia="ru-RU"/>
              </w:rPr>
              <w:t>Составляем график</w:t>
            </w:r>
            <w:r w:rsidRPr="00F567DF">
              <w:rPr>
                <w:rFonts w:ascii="Times New Roman" w:eastAsia="Times New Roman" w:hAnsi="Times New Roman" w:cs="Times New Roman"/>
                <w:sz w:val="28"/>
                <w:szCs w:val="28"/>
                <w:lang w:eastAsia="ru-RU"/>
              </w:rPr>
              <w:t xml:space="preserve">. Если вы решили организовать </w:t>
            </w:r>
            <w:proofErr w:type="spellStart"/>
            <w:r w:rsidRPr="00F567DF">
              <w:rPr>
                <w:rFonts w:ascii="Times New Roman" w:eastAsia="Times New Roman" w:hAnsi="Times New Roman" w:cs="Times New Roman"/>
                <w:sz w:val="28"/>
                <w:szCs w:val="28"/>
                <w:lang w:eastAsia="ru-RU"/>
              </w:rPr>
              <w:t>взаимопосещение</w:t>
            </w:r>
            <w:proofErr w:type="spellEnd"/>
            <w:r w:rsidRPr="00F567DF">
              <w:rPr>
                <w:rFonts w:ascii="Times New Roman" w:eastAsia="Times New Roman" w:hAnsi="Times New Roman" w:cs="Times New Roman"/>
                <w:sz w:val="28"/>
                <w:szCs w:val="28"/>
                <w:lang w:eastAsia="ru-RU"/>
              </w:rPr>
              <w:t xml:space="preserve"> в рамках такой группы, хорошо бы заранее составить график. В графике желательно учитывать и "окна", и пожелания самих учителей, которые будут приглашать на уроки.</w:t>
            </w:r>
          </w:p>
          <w:p w:rsidR="00F567DF" w:rsidRPr="00F567DF" w:rsidRDefault="00F567DF" w:rsidP="00211A7A">
            <w:pPr>
              <w:numPr>
                <w:ilvl w:val="0"/>
                <w:numId w:val="3"/>
              </w:numPr>
              <w:spacing w:after="0" w:line="345" w:lineRule="atLeast"/>
              <w:ind w:left="450"/>
              <w:rPr>
                <w:rFonts w:ascii="Times New Roman" w:eastAsia="Times New Roman" w:hAnsi="Times New Roman" w:cs="Times New Roman"/>
                <w:sz w:val="28"/>
                <w:szCs w:val="28"/>
                <w:lang w:eastAsia="ru-RU"/>
              </w:rPr>
            </w:pPr>
            <w:r w:rsidRPr="00F567DF">
              <w:rPr>
                <w:rFonts w:ascii="Times New Roman" w:eastAsia="Times New Roman" w:hAnsi="Times New Roman" w:cs="Times New Roman"/>
                <w:b/>
                <w:bCs/>
                <w:sz w:val="28"/>
                <w:szCs w:val="28"/>
                <w:lang w:eastAsia="ru-RU"/>
              </w:rPr>
              <w:t>Облегчаем задачу</w:t>
            </w:r>
            <w:r w:rsidRPr="00F567DF">
              <w:rPr>
                <w:rFonts w:ascii="Times New Roman" w:eastAsia="Times New Roman" w:hAnsi="Times New Roman" w:cs="Times New Roman"/>
                <w:sz w:val="28"/>
                <w:szCs w:val="28"/>
                <w:lang w:eastAsia="ru-RU"/>
              </w:rPr>
              <w:t>. Предложите учителям готовые схемы анализов урока. Например, на нашем сайте есть </w:t>
            </w:r>
            <w:hyperlink r:id="rId6" w:history="1">
              <w:r w:rsidRPr="00F567DF">
                <w:rPr>
                  <w:rFonts w:ascii="Times New Roman" w:eastAsia="Times New Roman" w:hAnsi="Times New Roman" w:cs="Times New Roman"/>
                  <w:color w:val="005FCB"/>
                  <w:sz w:val="28"/>
                  <w:szCs w:val="28"/>
                  <w:u w:val="single"/>
                  <w:lang w:eastAsia="ru-RU"/>
                </w:rPr>
                <w:t>немало образцов подобных бланков</w:t>
              </w:r>
            </w:hyperlink>
            <w:r w:rsidRPr="00F567DF">
              <w:rPr>
                <w:rFonts w:ascii="Times New Roman" w:eastAsia="Times New Roman" w:hAnsi="Times New Roman" w:cs="Times New Roman"/>
                <w:sz w:val="28"/>
                <w:szCs w:val="28"/>
                <w:lang w:eastAsia="ru-RU"/>
              </w:rPr>
              <w:t xml:space="preserve">, каждый из которых можно доработать, </w:t>
            </w:r>
            <w:proofErr w:type="spellStart"/>
            <w:r w:rsidRPr="00F567DF">
              <w:rPr>
                <w:rFonts w:ascii="Times New Roman" w:eastAsia="Times New Roman" w:hAnsi="Times New Roman" w:cs="Times New Roman"/>
                <w:sz w:val="28"/>
                <w:szCs w:val="28"/>
                <w:lang w:eastAsia="ru-RU"/>
              </w:rPr>
              <w:t>согласуясь</w:t>
            </w:r>
            <w:proofErr w:type="spellEnd"/>
            <w:r w:rsidRPr="00F567DF">
              <w:rPr>
                <w:rFonts w:ascii="Times New Roman" w:eastAsia="Times New Roman" w:hAnsi="Times New Roman" w:cs="Times New Roman"/>
                <w:sz w:val="28"/>
                <w:szCs w:val="28"/>
                <w:lang w:eastAsia="ru-RU"/>
              </w:rPr>
              <w:t xml:space="preserve"> со своими целями. Еще удобнее заполнять эти бланки с помощью компьютера, чем писать постоянно от руки и вести эти толстенные тетради.</w:t>
            </w:r>
          </w:p>
          <w:p w:rsidR="00F567DF" w:rsidRPr="00F567DF" w:rsidRDefault="00F567DF" w:rsidP="00211A7A">
            <w:pPr>
              <w:numPr>
                <w:ilvl w:val="0"/>
                <w:numId w:val="3"/>
              </w:numPr>
              <w:spacing w:after="0" w:line="345" w:lineRule="atLeast"/>
              <w:ind w:left="450"/>
              <w:rPr>
                <w:rFonts w:ascii="Times New Roman" w:eastAsia="Times New Roman" w:hAnsi="Times New Roman" w:cs="Times New Roman"/>
                <w:sz w:val="28"/>
                <w:szCs w:val="28"/>
                <w:lang w:eastAsia="ru-RU"/>
              </w:rPr>
            </w:pPr>
            <w:r w:rsidRPr="00F567DF">
              <w:rPr>
                <w:rFonts w:ascii="Times New Roman" w:eastAsia="Times New Roman" w:hAnsi="Times New Roman" w:cs="Times New Roman"/>
                <w:b/>
                <w:bCs/>
                <w:sz w:val="28"/>
                <w:szCs w:val="28"/>
                <w:lang w:eastAsia="ru-RU"/>
              </w:rPr>
              <w:t>Стимулируем</w:t>
            </w:r>
            <w:r w:rsidRPr="00F567DF">
              <w:rPr>
                <w:rFonts w:ascii="Times New Roman" w:eastAsia="Times New Roman" w:hAnsi="Times New Roman" w:cs="Times New Roman"/>
                <w:sz w:val="28"/>
                <w:szCs w:val="28"/>
                <w:lang w:eastAsia="ru-RU"/>
              </w:rPr>
              <w:t>. Можно, например, расписать рейтинг учителей и предложить листы стимулирования. Провел открытый урок — 10 баллов в копилку, организовал мероприятие в рамках предметной недели — еще 5 баллов, посетил урок коллеги с целью наставничества — 1 балл, с целью ознакомления — 0,5 баллов и т.д. Самых отличившихся учителей можно поощрять материально или, например, давать незапланированные отгулы. Наверняка, в арсенале каждой администрации есть </w:t>
            </w:r>
            <w:hyperlink r:id="rId7" w:history="1">
              <w:r w:rsidRPr="00F567DF">
                <w:rPr>
                  <w:rFonts w:ascii="Times New Roman" w:eastAsia="Times New Roman" w:hAnsi="Times New Roman" w:cs="Times New Roman"/>
                  <w:color w:val="005FCB"/>
                  <w:sz w:val="28"/>
                  <w:szCs w:val="28"/>
                  <w:u w:val="single"/>
                  <w:lang w:eastAsia="ru-RU"/>
                </w:rPr>
                <w:t>немало средств для поощрения своих педагогов</w:t>
              </w:r>
            </w:hyperlink>
            <w:r w:rsidRPr="00F567DF">
              <w:rPr>
                <w:rFonts w:ascii="Times New Roman" w:eastAsia="Times New Roman" w:hAnsi="Times New Roman" w:cs="Times New Roman"/>
                <w:sz w:val="28"/>
                <w:szCs w:val="28"/>
                <w:lang w:eastAsia="ru-RU"/>
              </w:rPr>
              <w:t>.</w:t>
            </w:r>
          </w:p>
          <w:p w:rsidR="00F567DF" w:rsidRPr="00F567DF" w:rsidRDefault="00F567DF" w:rsidP="00211A7A">
            <w:pPr>
              <w:spacing w:after="0" w:line="450" w:lineRule="atLeast"/>
              <w:outlineLvl w:val="1"/>
              <w:rPr>
                <w:rFonts w:ascii="Times New Roman" w:eastAsia="Times New Roman" w:hAnsi="Times New Roman" w:cs="Times New Roman"/>
                <w:b/>
                <w:bCs/>
                <w:color w:val="000000"/>
                <w:sz w:val="28"/>
                <w:szCs w:val="28"/>
                <w:lang w:eastAsia="ru-RU"/>
              </w:rPr>
            </w:pPr>
            <w:r w:rsidRPr="00F567DF">
              <w:rPr>
                <w:rFonts w:ascii="Times New Roman" w:eastAsia="Times New Roman" w:hAnsi="Times New Roman" w:cs="Times New Roman"/>
                <w:b/>
                <w:bCs/>
                <w:color w:val="000000"/>
                <w:sz w:val="28"/>
                <w:szCs w:val="28"/>
                <w:lang w:eastAsia="ru-RU"/>
              </w:rPr>
              <w:t>Пожелания для администрации</w:t>
            </w:r>
          </w:p>
          <w:p w:rsidR="00F567DF" w:rsidRPr="00F567DF" w:rsidRDefault="00F567DF" w:rsidP="00211A7A">
            <w:pPr>
              <w:numPr>
                <w:ilvl w:val="0"/>
                <w:numId w:val="4"/>
              </w:numPr>
              <w:spacing w:after="0" w:line="345" w:lineRule="atLeast"/>
              <w:ind w:left="450"/>
              <w:rPr>
                <w:rFonts w:ascii="Times New Roman" w:eastAsia="Times New Roman" w:hAnsi="Times New Roman" w:cs="Times New Roman"/>
                <w:sz w:val="28"/>
                <w:szCs w:val="28"/>
                <w:lang w:eastAsia="ru-RU"/>
              </w:rPr>
            </w:pPr>
            <w:r w:rsidRPr="00F567DF">
              <w:rPr>
                <w:rFonts w:ascii="Times New Roman" w:eastAsia="Times New Roman" w:hAnsi="Times New Roman" w:cs="Times New Roman"/>
                <w:b/>
                <w:bCs/>
                <w:sz w:val="28"/>
                <w:szCs w:val="28"/>
                <w:lang w:eastAsia="ru-RU"/>
              </w:rPr>
              <w:t>Свободное посещение</w:t>
            </w:r>
            <w:r w:rsidRPr="00F567DF">
              <w:rPr>
                <w:rFonts w:ascii="Times New Roman" w:eastAsia="Times New Roman" w:hAnsi="Times New Roman" w:cs="Times New Roman"/>
                <w:sz w:val="28"/>
                <w:szCs w:val="28"/>
                <w:lang w:eastAsia="ru-RU"/>
              </w:rPr>
              <w:t xml:space="preserve">. Конечно, удобно, когда </w:t>
            </w:r>
            <w:proofErr w:type="spellStart"/>
            <w:r w:rsidRPr="00F567DF">
              <w:rPr>
                <w:rFonts w:ascii="Times New Roman" w:eastAsia="Times New Roman" w:hAnsi="Times New Roman" w:cs="Times New Roman"/>
                <w:sz w:val="28"/>
                <w:szCs w:val="28"/>
                <w:lang w:eastAsia="ru-RU"/>
              </w:rPr>
              <w:t>взаимопосещение</w:t>
            </w:r>
            <w:proofErr w:type="spellEnd"/>
            <w:r w:rsidRPr="00F567DF">
              <w:rPr>
                <w:rFonts w:ascii="Times New Roman" w:eastAsia="Times New Roman" w:hAnsi="Times New Roman" w:cs="Times New Roman"/>
                <w:sz w:val="28"/>
                <w:szCs w:val="28"/>
                <w:lang w:eastAsia="ru-RU"/>
              </w:rPr>
              <w:t xml:space="preserve"> уроков регламентировано. Но давить на учителей и требовать по </w:t>
            </w:r>
            <w:r w:rsidRPr="00F567DF">
              <w:rPr>
                <w:rFonts w:ascii="Times New Roman" w:eastAsia="Times New Roman" w:hAnsi="Times New Roman" w:cs="Times New Roman"/>
                <w:sz w:val="28"/>
                <w:szCs w:val="28"/>
                <w:lang w:eastAsia="ru-RU"/>
              </w:rPr>
              <w:lastRenderedPageBreak/>
              <w:t xml:space="preserve">"20 анализов" в четверть — плодить бумагомарательство. Пока вы не покажете практическую действенность </w:t>
            </w:r>
            <w:proofErr w:type="spellStart"/>
            <w:r w:rsidRPr="00F567DF">
              <w:rPr>
                <w:rFonts w:ascii="Times New Roman" w:eastAsia="Times New Roman" w:hAnsi="Times New Roman" w:cs="Times New Roman"/>
                <w:sz w:val="28"/>
                <w:szCs w:val="28"/>
                <w:lang w:eastAsia="ru-RU"/>
              </w:rPr>
              <w:t>взаимопосещения</w:t>
            </w:r>
            <w:proofErr w:type="spellEnd"/>
            <w:r w:rsidRPr="00F567DF">
              <w:rPr>
                <w:rFonts w:ascii="Times New Roman" w:eastAsia="Times New Roman" w:hAnsi="Times New Roman" w:cs="Times New Roman"/>
                <w:sz w:val="28"/>
                <w:szCs w:val="28"/>
                <w:lang w:eastAsia="ru-RU"/>
              </w:rPr>
              <w:t xml:space="preserve"> уроков, результатов, увы, не будет.</w:t>
            </w:r>
          </w:p>
          <w:p w:rsidR="00F567DF" w:rsidRPr="00F567DF" w:rsidRDefault="00F567DF" w:rsidP="00211A7A">
            <w:pPr>
              <w:numPr>
                <w:ilvl w:val="0"/>
                <w:numId w:val="4"/>
              </w:numPr>
              <w:spacing w:after="0" w:line="345" w:lineRule="atLeast"/>
              <w:ind w:left="450"/>
              <w:rPr>
                <w:rFonts w:ascii="Times New Roman" w:eastAsia="Times New Roman" w:hAnsi="Times New Roman" w:cs="Times New Roman"/>
                <w:sz w:val="28"/>
                <w:szCs w:val="28"/>
                <w:lang w:eastAsia="ru-RU"/>
              </w:rPr>
            </w:pPr>
            <w:r w:rsidRPr="00F567DF">
              <w:rPr>
                <w:rFonts w:ascii="Times New Roman" w:eastAsia="Times New Roman" w:hAnsi="Times New Roman" w:cs="Times New Roman"/>
                <w:b/>
                <w:bCs/>
                <w:sz w:val="28"/>
                <w:szCs w:val="28"/>
                <w:lang w:eastAsia="ru-RU"/>
              </w:rPr>
              <w:t>Доброжелательное отношение</w:t>
            </w:r>
            <w:r w:rsidRPr="00F567DF">
              <w:rPr>
                <w:rFonts w:ascii="Times New Roman" w:eastAsia="Times New Roman" w:hAnsi="Times New Roman" w:cs="Times New Roman"/>
                <w:sz w:val="28"/>
                <w:szCs w:val="28"/>
                <w:lang w:eastAsia="ru-RU"/>
              </w:rPr>
              <w:t>. Опытный педагог знает, что </w:t>
            </w:r>
            <w:hyperlink r:id="rId8" w:history="1">
              <w:r w:rsidRPr="00F567DF">
                <w:rPr>
                  <w:rFonts w:ascii="Times New Roman" w:eastAsia="Times New Roman" w:hAnsi="Times New Roman" w:cs="Times New Roman"/>
                  <w:color w:val="005FCB"/>
                  <w:sz w:val="28"/>
                  <w:szCs w:val="28"/>
                  <w:u w:val="single"/>
                  <w:lang w:eastAsia="ru-RU"/>
                </w:rPr>
                <w:t>хвалить ребенка нужно при всех</w:t>
              </w:r>
            </w:hyperlink>
            <w:r w:rsidRPr="00F567DF">
              <w:rPr>
                <w:rFonts w:ascii="Times New Roman" w:eastAsia="Times New Roman" w:hAnsi="Times New Roman" w:cs="Times New Roman"/>
                <w:sz w:val="28"/>
                <w:szCs w:val="28"/>
                <w:lang w:eastAsia="ru-RU"/>
              </w:rPr>
              <w:t>, а отчитывать и критиковать — исключительно наедине. Почему мы забываем это правило, когда идем на урок к коллеге? В крайнем случае, всегда можно найти обтекаемую форму критики: "А посему бы не попробовать вот так? А может изменить вот этот пункт урока на другой?" и т.д.</w:t>
            </w:r>
          </w:p>
          <w:p w:rsidR="00F567DF" w:rsidRPr="00F567DF" w:rsidRDefault="00F567DF" w:rsidP="00211A7A">
            <w:pPr>
              <w:numPr>
                <w:ilvl w:val="0"/>
                <w:numId w:val="4"/>
              </w:numPr>
              <w:spacing w:after="0" w:line="345" w:lineRule="atLeast"/>
              <w:ind w:left="450"/>
              <w:rPr>
                <w:rFonts w:ascii="Times New Roman" w:eastAsia="Times New Roman" w:hAnsi="Times New Roman" w:cs="Times New Roman"/>
                <w:sz w:val="28"/>
                <w:szCs w:val="28"/>
                <w:lang w:eastAsia="ru-RU"/>
              </w:rPr>
            </w:pPr>
            <w:r w:rsidRPr="00F567DF">
              <w:rPr>
                <w:rFonts w:ascii="Times New Roman" w:eastAsia="Times New Roman" w:hAnsi="Times New Roman" w:cs="Times New Roman"/>
                <w:b/>
                <w:bCs/>
                <w:sz w:val="28"/>
                <w:szCs w:val="28"/>
                <w:lang w:eastAsia="ru-RU"/>
              </w:rPr>
              <w:t>Обязательный анализ</w:t>
            </w:r>
            <w:r w:rsidRPr="00F567DF">
              <w:rPr>
                <w:rFonts w:ascii="Times New Roman" w:eastAsia="Times New Roman" w:hAnsi="Times New Roman" w:cs="Times New Roman"/>
                <w:sz w:val="28"/>
                <w:szCs w:val="28"/>
                <w:lang w:eastAsia="ru-RU"/>
              </w:rPr>
              <w:t>. Если уж вы пришли на урок, то ограничиваться двумя-тремя общими фразами неразумно. Спрашивается: "Чего тогда приходили?". Хорошо, если вы заранее будете предупреждать учителя о цели анализа урока, что именно вы хотите оценить (умение работать со всем классом, дифференцированный подход, применение новых методик и т.д.). И по итогам обязательно дать развернутую оценку по данному аспекту.</w:t>
            </w:r>
          </w:p>
          <w:p w:rsidR="00F567DF" w:rsidRPr="00F567DF" w:rsidRDefault="00F567DF" w:rsidP="00211A7A">
            <w:pPr>
              <w:spacing w:after="0" w:line="450" w:lineRule="atLeast"/>
              <w:outlineLvl w:val="1"/>
              <w:rPr>
                <w:rFonts w:ascii="Times New Roman" w:eastAsia="Times New Roman" w:hAnsi="Times New Roman" w:cs="Times New Roman"/>
                <w:b/>
                <w:bCs/>
                <w:color w:val="000000"/>
                <w:sz w:val="28"/>
                <w:szCs w:val="28"/>
                <w:lang w:eastAsia="ru-RU"/>
              </w:rPr>
            </w:pPr>
            <w:r w:rsidRPr="00F567DF">
              <w:rPr>
                <w:rFonts w:ascii="Times New Roman" w:eastAsia="Times New Roman" w:hAnsi="Times New Roman" w:cs="Times New Roman"/>
                <w:b/>
                <w:bCs/>
                <w:color w:val="000000"/>
                <w:sz w:val="28"/>
                <w:szCs w:val="28"/>
                <w:lang w:eastAsia="ru-RU"/>
              </w:rPr>
              <w:t>А как у них?</w:t>
            </w:r>
          </w:p>
          <w:p w:rsidR="00F567DF"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 xml:space="preserve">Один из наиболее приемлемых вариантов организации </w:t>
            </w:r>
            <w:proofErr w:type="spellStart"/>
            <w:r w:rsidRPr="00F567DF">
              <w:rPr>
                <w:rFonts w:ascii="Times New Roman" w:eastAsia="Times New Roman" w:hAnsi="Times New Roman" w:cs="Times New Roman"/>
                <w:sz w:val="28"/>
                <w:szCs w:val="28"/>
                <w:lang w:eastAsia="ru-RU"/>
              </w:rPr>
              <w:t>взаимопосещения</w:t>
            </w:r>
            <w:proofErr w:type="spellEnd"/>
            <w:r w:rsidRPr="00F567DF">
              <w:rPr>
                <w:rFonts w:ascii="Times New Roman" w:eastAsia="Times New Roman" w:hAnsi="Times New Roman" w:cs="Times New Roman"/>
                <w:sz w:val="28"/>
                <w:szCs w:val="28"/>
                <w:lang w:eastAsia="ru-RU"/>
              </w:rPr>
              <w:t xml:space="preserve"> уроков предложен японскими специалистами. Этот способ получил название </w:t>
            </w:r>
            <w:proofErr w:type="spellStart"/>
            <w:r w:rsidRPr="00F567DF">
              <w:rPr>
                <w:rFonts w:ascii="Times New Roman" w:eastAsia="Times New Roman" w:hAnsi="Times New Roman" w:cs="Times New Roman"/>
                <w:sz w:val="28"/>
                <w:szCs w:val="28"/>
                <w:lang w:eastAsia="ru-RU"/>
              </w:rPr>
              <w:t>Lesson</w:t>
            </w:r>
            <w:proofErr w:type="spellEnd"/>
            <w:r w:rsidRPr="00F567DF">
              <w:rPr>
                <w:rFonts w:ascii="Times New Roman" w:eastAsia="Times New Roman" w:hAnsi="Times New Roman" w:cs="Times New Roman"/>
                <w:sz w:val="28"/>
                <w:szCs w:val="28"/>
                <w:lang w:eastAsia="ru-RU"/>
              </w:rPr>
              <w:t xml:space="preserve"> </w:t>
            </w:r>
            <w:proofErr w:type="spellStart"/>
            <w:r w:rsidRPr="00F567DF">
              <w:rPr>
                <w:rFonts w:ascii="Times New Roman" w:eastAsia="Times New Roman" w:hAnsi="Times New Roman" w:cs="Times New Roman"/>
                <w:sz w:val="28"/>
                <w:szCs w:val="28"/>
                <w:lang w:eastAsia="ru-RU"/>
              </w:rPr>
              <w:t>Study</w:t>
            </w:r>
            <w:proofErr w:type="spellEnd"/>
            <w:r w:rsidRPr="00F567DF">
              <w:rPr>
                <w:rFonts w:ascii="Times New Roman" w:eastAsia="Times New Roman" w:hAnsi="Times New Roman" w:cs="Times New Roman"/>
                <w:sz w:val="28"/>
                <w:szCs w:val="28"/>
                <w:lang w:eastAsia="ru-RU"/>
              </w:rPr>
              <w:t xml:space="preserve"> или "Исследование в действии".</w:t>
            </w:r>
          </w:p>
          <w:p w:rsidR="00F567DF"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Вкратце суть такова: формируются группы учителей (обычно, в группе не более 3-5 человек). Затем выбирается один доброволец и ставится конкретная цель анализа уроков.</w:t>
            </w:r>
          </w:p>
          <w:p w:rsidR="00F567DF"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Например, учитель английского языка. Цель анализа: использование диалога как метода обучения языку. Группа коллег посещает уроки этого учителя (не менее трех) и исследует именно работу с диалогом. В качестве исследуемых (этаких "контрольных точек") в классе выбираются по три ученика (отличник, ученик со средней успеваемостью и отстающий). После проведения 3-4 запланированных на данном этапе уроков, с этими учениками проводят анкетирование (рефлексию).</w:t>
            </w:r>
          </w:p>
          <w:p w:rsidR="00F567DF"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По итогам происходит "разбор полетов". Но при этом группа учителей становится не только критиками, но и полноправными соучастниками каждого урока. Вполне возможно, что уже после первого посещения можно предложить коллеге свой вариант работы, свою методику, совет, на что обратить внимание и т.д.</w:t>
            </w:r>
          </w:p>
          <w:p w:rsidR="00485D46" w:rsidRPr="00F567DF" w:rsidRDefault="00F567DF" w:rsidP="00211A7A">
            <w:pPr>
              <w:spacing w:after="0" w:line="345" w:lineRule="atLeast"/>
              <w:rPr>
                <w:rFonts w:ascii="Times New Roman" w:eastAsia="Times New Roman" w:hAnsi="Times New Roman" w:cs="Times New Roman"/>
                <w:sz w:val="28"/>
                <w:szCs w:val="28"/>
                <w:lang w:eastAsia="ru-RU"/>
              </w:rPr>
            </w:pPr>
            <w:r w:rsidRPr="00F567DF">
              <w:rPr>
                <w:rFonts w:ascii="Times New Roman" w:eastAsia="Times New Roman" w:hAnsi="Times New Roman" w:cs="Times New Roman"/>
                <w:sz w:val="28"/>
                <w:szCs w:val="28"/>
                <w:lang w:eastAsia="ru-RU"/>
              </w:rPr>
              <w:t>Впрочем, это тема для отдельной статьи.</w:t>
            </w:r>
            <w:r w:rsidR="00211A7A">
              <w:rPr>
                <w:rFonts w:ascii="Times New Roman" w:eastAsia="Times New Roman" w:hAnsi="Times New Roman" w:cs="Times New Roman"/>
                <w:sz w:val="28"/>
                <w:szCs w:val="28"/>
                <w:lang w:eastAsia="ru-RU"/>
              </w:rPr>
              <w:t xml:space="preserve">                                                                          </w:t>
            </w:r>
            <w:bookmarkStart w:id="0" w:name="_GoBack"/>
            <w:bookmarkEnd w:id="0"/>
            <w:r w:rsidRPr="00F567DF">
              <w:rPr>
                <w:rFonts w:ascii="Times New Roman" w:eastAsia="Times New Roman" w:hAnsi="Times New Roman" w:cs="Times New Roman"/>
                <w:sz w:val="28"/>
                <w:szCs w:val="28"/>
                <w:lang w:eastAsia="ru-RU"/>
              </w:rPr>
              <w:t xml:space="preserve"> А как организовано </w:t>
            </w:r>
            <w:proofErr w:type="spellStart"/>
            <w:r w:rsidRPr="00F567DF">
              <w:rPr>
                <w:rFonts w:ascii="Times New Roman" w:eastAsia="Times New Roman" w:hAnsi="Times New Roman" w:cs="Times New Roman"/>
                <w:sz w:val="28"/>
                <w:szCs w:val="28"/>
                <w:lang w:eastAsia="ru-RU"/>
              </w:rPr>
              <w:t>взаимопосещение</w:t>
            </w:r>
            <w:proofErr w:type="spellEnd"/>
            <w:r w:rsidRPr="00F567DF">
              <w:rPr>
                <w:rFonts w:ascii="Times New Roman" w:eastAsia="Times New Roman" w:hAnsi="Times New Roman" w:cs="Times New Roman"/>
                <w:sz w:val="28"/>
                <w:szCs w:val="28"/>
                <w:lang w:eastAsia="ru-RU"/>
              </w:rPr>
              <w:t xml:space="preserve"> уроков в вашей школе?</w:t>
            </w:r>
          </w:p>
        </w:tc>
      </w:tr>
    </w:tbl>
    <w:p w:rsidR="005111A6" w:rsidRDefault="005111A6"/>
    <w:sectPr w:rsidR="00511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807A6"/>
    <w:multiLevelType w:val="multilevel"/>
    <w:tmpl w:val="2332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F25A8A"/>
    <w:multiLevelType w:val="multilevel"/>
    <w:tmpl w:val="72D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31D9A"/>
    <w:multiLevelType w:val="multilevel"/>
    <w:tmpl w:val="94D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01A25"/>
    <w:multiLevelType w:val="multilevel"/>
    <w:tmpl w:val="56D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DF"/>
    <w:rsid w:val="00211A7A"/>
    <w:rsid w:val="00485D46"/>
    <w:rsid w:val="005111A6"/>
    <w:rsid w:val="00F56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417B2-C5A3-4D54-BC66-C3A22BE7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7D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6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47-1-0-4151?l8hOBF" TargetMode="External"/><Relationship Id="rId3" Type="http://schemas.openxmlformats.org/officeDocument/2006/relationships/settings" Target="settings.xml"/><Relationship Id="rId7" Type="http://schemas.openxmlformats.org/officeDocument/2006/relationships/hyperlink" Target="http://pedsovet.su/kadry/5780_kak_motivirovatuchitel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samoanaliz_uroka" TargetMode="External"/><Relationship Id="rId5" Type="http://schemas.openxmlformats.org/officeDocument/2006/relationships/hyperlink" Target="http://pedsovet.su/publ/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940</Words>
  <Characters>5362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2015-11-13T09:59:00Z</cp:lastPrinted>
  <dcterms:created xsi:type="dcterms:W3CDTF">2015-11-12T08:15:00Z</dcterms:created>
  <dcterms:modified xsi:type="dcterms:W3CDTF">2015-11-16T05:49:00Z</dcterms:modified>
</cp:coreProperties>
</file>